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E6D33" w14:textId="26600B44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542AA063" w14:textId="77777777" w:rsidR="00024740" w:rsidRPr="00024740" w:rsidRDefault="00024740" w:rsidP="00024740">
      <w:pPr>
        <w:shd w:val="clear" w:color="auto" w:fill="FFFFFF"/>
        <w:outlineLvl w:val="0"/>
        <w:rPr>
          <w:rFonts w:ascii="Lato" w:eastAsia="Times New Roman" w:hAnsi="Lato" w:cs="Times New Roman"/>
          <w:color w:val="2D3B45"/>
          <w:kern w:val="36"/>
          <w:sz w:val="43"/>
          <w:szCs w:val="43"/>
        </w:rPr>
      </w:pPr>
      <w:r w:rsidRPr="00024740">
        <w:rPr>
          <w:rFonts w:ascii="Lato" w:eastAsia="Times New Roman" w:hAnsi="Lato" w:cs="Times New Roman"/>
          <w:color w:val="2D3B45"/>
          <w:kern w:val="36"/>
          <w:sz w:val="43"/>
          <w:szCs w:val="43"/>
        </w:rPr>
        <w:t>Personal Leadership Reflections</w:t>
      </w:r>
    </w:p>
    <w:p w14:paraId="4D9CE760" w14:textId="77777777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6BA9FF0A" w14:textId="59301CC3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1-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In one page, define discretionary effort and describe how a healthcare leader can tap into the discretionary effort that he/she has to give B well as that of employees, physicians and peers.</w:t>
      </w:r>
    </w:p>
    <w:p w14:paraId="25CC3983" w14:textId="26C713CF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42D54DFC" w14:textId="443B9F84" w:rsidR="00024740" w:rsidRPr="00024740" w:rsidRDefault="00024740" w:rsidP="00024740">
      <w:pPr>
        <w:rPr>
          <w:rFonts w:ascii="Times New Roman" w:eastAsia="Times New Roman" w:hAnsi="Times New Roman" w:cs="Times New Roman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 xml:space="preserve">2- In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one page, describe how a leader can effectively promote his/her own accountability; drive the accountability of subordinates; and foster and promote an overall culture for accountability in the respective organization.</w:t>
      </w:r>
    </w:p>
    <w:p w14:paraId="3E4FAF09" w14:textId="3E63756D" w:rsidR="00024740" w:rsidRDefault="00024740" w:rsidP="00024740">
      <w:pPr>
        <w:rPr>
          <w:rFonts w:ascii="Times New Roman" w:eastAsia="Times New Roman" w:hAnsi="Times New Roman" w:cs="Times New Roman"/>
        </w:rPr>
      </w:pPr>
    </w:p>
    <w:p w14:paraId="089CB4B6" w14:textId="7ECD62FC" w:rsidR="00024740" w:rsidRDefault="00024740" w:rsidP="00024740">
      <w:pPr>
        <w:rPr>
          <w:rFonts w:ascii="Times New Roman" w:eastAsia="Times New Roman" w:hAnsi="Times New Roman" w:cs="Times New Roman"/>
        </w:rPr>
      </w:pPr>
    </w:p>
    <w:p w14:paraId="400F5A45" w14:textId="386BD279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  <w:r w:rsidRPr="00024740">
        <w:rPr>
          <w:rFonts w:ascii="Times New Roman" w:eastAsia="Times New Roman" w:hAnsi="Times New Roman" w:cs="Times New Roman"/>
          <w:highlight w:val="green"/>
        </w:rPr>
        <w:t xml:space="preserve">3-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In one page, describe what inspires and motivates you, along with at least 2 techniques you use on a daily basis to motivate yourself to work hard and achieve your goals.</w:t>
      </w:r>
    </w:p>
    <w:p w14:paraId="1B765097" w14:textId="24FE6229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</w:p>
    <w:p w14:paraId="254F07F5" w14:textId="77777777" w:rsidR="00024740" w:rsidRPr="00024740" w:rsidRDefault="00024740" w:rsidP="00024740">
      <w:pPr>
        <w:rPr>
          <w:rFonts w:ascii="Times New Roman" w:eastAsia="Times New Roman" w:hAnsi="Times New Roman" w:cs="Times New Roman"/>
          <w:highlight w:val="green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 xml:space="preserve">4-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On one-page, write your overarching goal and at least five objectives for your future career in healthcare leadership. Identify and describe why the overarching goal is important to you, along with 1 action step for each objective that you can implement to help achieve it.</w:t>
      </w:r>
    </w:p>
    <w:p w14:paraId="4E08864D" w14:textId="3133BCC2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</w:p>
    <w:p w14:paraId="28F49132" w14:textId="77777777" w:rsidR="00024740" w:rsidRPr="00024740" w:rsidRDefault="00024740" w:rsidP="00024740">
      <w:pPr>
        <w:rPr>
          <w:rFonts w:ascii="Times New Roman" w:eastAsia="Times New Roman" w:hAnsi="Times New Roman" w:cs="Times New Roman"/>
          <w:highlight w:val="green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 xml:space="preserve">5-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on one-page –clearly and specifically describe your own assessment of your emotional intelligence (EQ/EI). Also, describe at least 2 areas of EQ you can improve and 1 action step for each of these respective areas that you can implement to make the respective improvements noted.</w:t>
      </w:r>
    </w:p>
    <w:p w14:paraId="28DD2882" w14:textId="572D273D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</w:p>
    <w:p w14:paraId="2FB0827B" w14:textId="565FC726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 xml:space="preserve">6-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In at least one-half page – no more than one-page – describe clearly and specifically your own assessment of your leadership potential.</w:t>
      </w:r>
    </w:p>
    <w:p w14:paraId="3367DEE3" w14:textId="32DE7B63" w:rsidR="00024740" w:rsidRPr="00024740" w:rsidRDefault="00024740" w:rsidP="00024740">
      <w:pPr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</w:pPr>
    </w:p>
    <w:p w14:paraId="0F8D993F" w14:textId="77777777" w:rsidR="00024740" w:rsidRPr="00024740" w:rsidRDefault="00024740" w:rsidP="00024740">
      <w:pPr>
        <w:rPr>
          <w:rFonts w:ascii="Times New Roman" w:eastAsia="Times New Roman" w:hAnsi="Times New Roman" w:cs="Times New Roman"/>
        </w:rPr>
      </w:pP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 xml:space="preserve">7- </w:t>
      </w:r>
      <w:r w:rsidRPr="00024740">
        <w:rPr>
          <w:rFonts w:ascii="Lato" w:eastAsia="Times New Roman" w:hAnsi="Lato" w:cs="Times New Roman"/>
          <w:color w:val="2D3B45"/>
          <w:highlight w:val="green"/>
          <w:shd w:val="clear" w:color="auto" w:fill="FFFFFF"/>
        </w:rPr>
        <w:t>List 10 separate and distinct statements that are central to and reflect the essence of your current leadership philosophy. Provide a clear and specific explanation that describes WHY the content/point made in each statement is central and important to your current leadership philosophy and beliefs.</w:t>
      </w:r>
    </w:p>
    <w:p w14:paraId="1C306566" w14:textId="463CD263" w:rsidR="00024740" w:rsidRPr="00024740" w:rsidRDefault="00024740" w:rsidP="00024740">
      <w:pPr>
        <w:rPr>
          <w:rFonts w:ascii="Times New Roman" w:eastAsia="Times New Roman" w:hAnsi="Times New Roman" w:cs="Times New Roman"/>
        </w:rPr>
      </w:pPr>
    </w:p>
    <w:p w14:paraId="7A47423F" w14:textId="218A6C0C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4FAA8092" w14:textId="5B13322F" w:rsidR="00024740" w:rsidRDefault="00024740" w:rsidP="00024740">
      <w:pPr>
        <w:rPr>
          <w:rFonts w:ascii="Lato" w:eastAsia="Times New Roman" w:hAnsi="Lato" w:cs="Times New Roman"/>
          <w:color w:val="2D3B45"/>
          <w:shd w:val="clear" w:color="auto" w:fill="FFFFFF"/>
        </w:rPr>
      </w:pPr>
    </w:p>
    <w:p w14:paraId="0A792A6A" w14:textId="77777777" w:rsidR="00024740" w:rsidRPr="00024740" w:rsidRDefault="00024740" w:rsidP="00024740">
      <w:pPr>
        <w:rPr>
          <w:rFonts w:ascii="Times New Roman" w:eastAsia="Times New Roman" w:hAnsi="Times New Roman" w:cs="Times New Roman"/>
        </w:rPr>
      </w:pPr>
    </w:p>
    <w:p w14:paraId="285B5895" w14:textId="2806D425" w:rsidR="00024740" w:rsidRPr="00024740" w:rsidRDefault="00024740" w:rsidP="00024740">
      <w:pPr>
        <w:rPr>
          <w:rFonts w:ascii="Times New Roman" w:eastAsia="Times New Roman" w:hAnsi="Times New Roman" w:cs="Times New Roman"/>
        </w:rPr>
      </w:pPr>
    </w:p>
    <w:p w14:paraId="25716C17" w14:textId="232E69F7" w:rsidR="00CA6077" w:rsidRDefault="00024740" w:rsidP="00024740">
      <w:pPr>
        <w:pStyle w:val="ListParagraph"/>
      </w:pPr>
    </w:p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A31918"/>
    <w:multiLevelType w:val="hybridMultilevel"/>
    <w:tmpl w:val="6CFA31A0"/>
    <w:lvl w:ilvl="0" w:tplc="167AA5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40"/>
    <w:rsid w:val="00024740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34E454"/>
  <w15:chartTrackingRefBased/>
  <w15:docId w15:val="{108F5F5A-9CD0-CB44-B610-1E041B32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474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7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2474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2020-11-04T19:20:00Z</dcterms:created>
  <dcterms:modified xsi:type="dcterms:W3CDTF">2020-11-04T19:31:00Z</dcterms:modified>
</cp:coreProperties>
</file>